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  <w:rPr>
          <w:rFonts w:ascii="Arial" w:cs="Arial" w:eastAsia="Arial" w:hAnsi="Arial"/>
          <w:sz w:val="20"/>
          <w:szCs w:val="20"/>
        </w:rPr>
      </w:pPr>
      <w:r w:rsidR="00000000" w:rsidDel="00000000" w:rsidRPr="00000000">
        <w:rPr>
          <w:rtl w:val="0"/>
          <w:color w:val="C10000"/>
          <w:rFonts w:ascii="Arial" w:cs="Arial" w:eastAsia="Arial" w:hAnsi="Arial"/>
          <w:sz w:val="48"/>
          <w:szCs w:val="48"/>
        </w:rPr>
        <w:t>HERE AND NOW</w:t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jc w:val="center"/>
        <w:rPr>
          <w:rFonts w:ascii="Arial" w:cs="Arial" w:eastAsia="Arial" w:hAnsi="Arial"/>
          <w:sz w:val="40"/>
          <w:szCs w:val="40"/>
        </w:rPr>
      </w:pPr>
      <w:r w:rsidR="00000000" w:rsidDel="00000000" w:rsidRPr="00000000">
        <w:rPr>
          <w:rtl w:val="0"/>
          <w:color w:val="C10000"/>
          <w:rFonts w:ascii="Arial" w:cs="Arial" w:eastAsia="Arial" w:hAnsi="Arial"/>
          <w:sz w:val="40"/>
          <w:szCs w:val="40"/>
        </w:rPr>
        <w:t>COMPAGNIE INHERENCE</w:t>
      </w: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jc w:val="center"/>
        <w:rPr>
          <w:rFonts w:ascii="Arial" w:cs="Arial" w:eastAsia="Arial" w:hAnsi="Arial"/>
          <w:sz w:val="20"/>
          <w:szCs w:val="20"/>
        </w:rPr>
      </w:pPr>
      <w:r w:rsidR="00000000" w:rsidDel="00000000" w:rsidRPr="00000000">
        <w:rPr>
          <w:rtl w:val="0"/>
          <w:color w:val="000000"/>
          <w:rFonts w:ascii="Arial" w:cs="Arial" w:eastAsia="Arial" w:hAnsi="Arial"/>
          <w:sz w:val="48"/>
          <w:szCs w:val="48"/>
        </w:rPr>
        <w:t>FICHE TECHNIQUE</w:t>
      </w: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rPr>
          <w:rFonts w:ascii="Times" w:cs="Times" w:eastAsia="Times" w:hAnsi="Times"/>
          <w:sz w:val="20"/>
          <w:szCs w:val="2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rPr>
          <w:rFonts w:ascii="Arial" w:cs="Arial" w:eastAsia="Arial" w:hAnsi="Arial"/>
          <w:sz w:val="20"/>
          <w:szCs w:val="20"/>
        </w:rPr>
      </w:pPr>
      <w:r w:rsidR="00000000" w:rsidDel="00000000" w:rsidRPr="00000000">
        <w:rPr>
          <w:rtl w:val="0"/>
          <w:color w:val="C10000"/>
          <w:rFonts w:ascii="Arial" w:cs="Arial" w:eastAsia="Arial" w:hAnsi="Arial"/>
          <w:sz w:val="32"/>
          <w:szCs w:val="32"/>
        </w:rPr>
        <w:t>EQUIPE INHERENCE :</w:t>
      </w: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rPr>
          <w:color w:val="000000"/>
          <w:rFonts w:ascii="Arial" w:cs="Arial" w:eastAsia="Arial" w:hAnsi="Arial"/>
        </w:rPr>
      </w:pPr>
      <w:r w:rsidR="00000000" w:rsidDel="00000000" w:rsidRPr="00000000">
        <w:rPr>
          <w:rtl w:val="0"/>
          <w:color w:val="000000"/>
          <w:rFonts w:ascii="Arial" w:cs="Arial" w:eastAsia="Arial" w:hAnsi="Arial"/>
        </w:rPr>
        <w:t xml:space="preserve">Jean-Charles Gaume, artiste </w:t>
      </w:r>
      <w:r w:rsidR="00000000" w:rsidDel="00000000" w:rsidRPr="00000000">
        <w:rPr>
          <w:rtl w:val="0"/>
          <w:rFonts w:ascii="Arial" w:cs="Arial" w:eastAsia="Arial" w:hAnsi="Arial"/>
        </w:rPr>
        <w:t>-</w:t>
      </w:r>
      <w:r w:rsidR="00000000" w:rsidDel="00000000" w:rsidRPr="00000000">
        <w:rPr>
          <w:rtl w:val="0"/>
          <w:color w:val="000000"/>
          <w:rFonts w:ascii="Arial" w:cs="Arial" w:eastAsia="Arial" w:hAnsi="Arial"/>
        </w:rPr>
        <w:t xml:space="preserve"> 06 68 67 68 83 - </w:t>
      </w:r>
      <w:hyperlink r:id="rId6">
        <w:r w:rsidR="00000000" w:rsidDel="00000000" w:rsidRPr="00000000">
          <w:rPr>
            <w:rtl w:val="0"/>
            <w:u w:val="single"/>
            <w:color w:val="0000FF"/>
            <w:rFonts w:ascii="Arial" w:cs="Arial" w:eastAsia="Arial" w:hAnsi="Arial"/>
          </w:rPr>
          <w:t>cie.inherence@gmail.com</w:t>
        </w:r>
      </w:hyperlink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ind w:left="2832"/>
        <w:ind w:hanging="2832"/>
        <w:rPr>
          <w:color w:val="0000FF"/>
          <w:rFonts w:ascii="Arial" w:cs="Arial" w:eastAsia="Arial" w:hAnsi="Arial"/>
        </w:rPr>
      </w:pPr>
      <w:r w:rsidR="00000000" w:rsidDel="00000000" w:rsidRPr="00000000">
        <w:rPr>
          <w:rtl w:val="0"/>
          <w:rFonts w:ascii="Arial" w:cs="Arial" w:eastAsia="Arial" w:hAnsi="Arial"/>
        </w:rPr>
        <w:t>Jean Pellegrini</w:t>
      </w:r>
      <w:r w:rsidR="00000000" w:rsidDel="00000000" w:rsidRPr="00000000">
        <w:rPr>
          <w:rtl w:val="0"/>
          <w:color w:val="000000"/>
          <w:rFonts w:ascii="Arial" w:cs="Arial" w:eastAsia="Arial" w:hAnsi="Arial"/>
        </w:rPr>
        <w:t xml:space="preserve">, régisseur </w:t>
      </w:r>
      <w:r w:rsidR="00000000" w:rsidDel="00000000" w:rsidRPr="00000000">
        <w:rPr>
          <w:rtl w:val="0"/>
          <w:rFonts w:ascii="Arial" w:cs="Arial" w:eastAsia="Arial" w:hAnsi="Arial"/>
        </w:rPr>
        <w:t>-</w:t>
      </w:r>
      <w:r w:rsidR="00000000" w:rsidDel="00000000" w:rsidRPr="00000000">
        <w:rPr>
          <w:rtl w:val="0"/>
          <w:color w:val="000000"/>
          <w:rFonts w:ascii="Arial" w:cs="Arial" w:eastAsia="Arial" w:hAnsi="Arial"/>
        </w:rPr>
        <w:t xml:space="preserve"> 06 1</w:t>
      </w:r>
      <w:r w:rsidR="00000000" w:rsidDel="00000000" w:rsidRPr="00000000">
        <w:rPr>
          <w:rtl w:val="0"/>
          <w:rFonts w:ascii="Arial" w:cs="Arial" w:eastAsia="Arial" w:hAnsi="Arial"/>
        </w:rPr>
        <w:t>0 28 56 21</w:t>
      </w:r>
      <w:r w:rsidR="00000000" w:rsidDel="00000000" w:rsidRPr="00000000">
        <w:rPr>
          <w:rtl w:val="0"/>
          <w:color w:val="000000"/>
          <w:rFonts w:ascii="Arial" w:cs="Arial" w:eastAsia="Arial" w:hAnsi="Arial"/>
        </w:rPr>
        <w:t xml:space="preserve"> </w:t>
      </w:r>
      <w:r w:rsidR="00000000" w:rsidDel="00000000" w:rsidRPr="00000000">
        <w:rPr>
          <w:rtl w:val="0"/>
          <w:rFonts w:ascii="Arial" w:cs="Arial" w:eastAsia="Arial" w:hAnsi="Arial"/>
        </w:rPr>
        <w:t>-</w:t>
      </w:r>
      <w:r w:rsidR="00000000" w:rsidDel="00000000" w:rsidRPr="00000000">
        <w:rPr>
          <w:rtl w:val="0"/>
          <w:color w:val="000000"/>
          <w:rFonts w:ascii="Arial" w:cs="Arial" w:eastAsia="Arial" w:hAnsi="Arial"/>
        </w:rPr>
        <w:t xml:space="preserve"> </w:t>
      </w:r>
      <w:hyperlink r:id="rId7">
        <w:r w:rsidR="00000000" w:rsidDel="00000000" w:rsidRPr="00000000">
          <w:rPr>
            <w:rtl w:val="0"/>
            <w:u w:val="single"/>
            <w:color w:val="0000FF"/>
            <w:rFonts w:ascii="Arial" w:cs="Arial" w:eastAsia="Arial" w:hAnsi="Arial"/>
          </w:rPr>
          <w:t>pellegrini.jean@yahoo.fr</w:t>
        </w:r>
      </w:hyperlink>
      <w:r w:rsidR="00000000" w:rsidDel="00000000" w:rsidRPr="00000000">
        <w:rPr>
          <w:rtl w:val="0"/>
          <w:color w:val="0000FF"/>
          <w:rFonts w:ascii="Arial" w:cs="Arial" w:eastAsia="Arial" w:hAnsi="Arial"/>
        </w:rPr>
        <w:t xml:space="preserve"> </w:t>
      </w:r>
    </w:p>
    <w:p w:rsidR="00000000" w:rsidDel="00000000" w:rsidRDefault="00000000" w14:paraId="00000008" w:rsidP="00000000" w:rsidRPr="00000000">
      <w:pPr>
        <w:ind w:left="2832"/>
        <w:ind w:hanging="2832"/>
        <w:rPr>
          <w:b/>
          <w:color w:val="00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ind w:left="2832"/>
        <w:ind w:hanging="2832"/>
        <w:rPr>
          <w:b/>
          <w:color w:val="00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b/>
          <w:color w:val="000000"/>
          <w:rFonts w:ascii="Arial" w:cs="Arial" w:eastAsia="Arial" w:hAnsi="Arial"/>
          <w:sz w:val="28"/>
          <w:szCs w:val="28"/>
        </w:rPr>
        <w:t xml:space="preserve">Durée de la Représentation : 55 min </w:t>
      </w:r>
    </w:p>
    <w:p w:rsidR="00000000" w:rsidDel="00000000" w:rsidRDefault="00000000" w14:paraId="0000000B" w:rsidP="00000000" w:rsidRPr="00000000">
      <w:pPr>
        <w:ind w:left="2832"/>
        <w:ind w:hanging="2832"/>
        <w:rPr>
          <w:color w:val="00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color w:val="000000"/>
          <w:rFonts w:ascii="Arial" w:cs="Arial" w:eastAsia="Arial" w:hAnsi="Arial"/>
          <w:sz w:val="28"/>
          <w:szCs w:val="28"/>
        </w:rPr>
        <w:t>Spectacle intérieur, extérieur, jour, nuit.</w:t>
      </w:r>
    </w:p>
    <w:p w:rsidR="00000000" w:rsidDel="00000000" w:rsidRDefault="00000000" w14:paraId="0000000C" w:rsidP="00000000" w:rsidRPr="00000000">
      <w:pPr>
        <w:ind w:left="2832"/>
        <w:ind w:hanging="2832"/>
        <w:rPr>
          <w:color w:val="00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color w:val="000000"/>
          <w:rFonts w:ascii="Arial" w:cs="Arial" w:eastAsia="Arial" w:hAnsi="Arial"/>
          <w:sz w:val="28"/>
          <w:szCs w:val="28"/>
        </w:rPr>
        <w:t>Configuration Bi-frontal circulaire</w:t>
      </w:r>
    </w:p>
    <w:p>
      <w:pPr>
        <w:ind w:left="2832"/>
        <w:ind w:hanging="2832"/>
      </w:pPr>
      <w:r>
        <w:rPr>
          <w:color w:val="000000"/>
          <w:rFonts w:ascii="Arial"/>
          <w:sz w:val="28"/>
        </w:rPr>
        <w:t>Possibilité de jouer 2 fois par jour, espacés de 3h.</w:t>
      </w:r>
    </w:p>
    <w:p>
      <w:pPr>
        <w:ind w:left="2832"/>
        <w:ind w:hanging="2832"/>
      </w:pPr>
      <w:r>
        <w:rPr>
          <w:color w:val="000000"/>
          <w:rFonts w:ascii="Arial"/>
          <w:sz w:val="28"/>
        </w:rPr>
        <w:t>En cas de représentation avant 15h, prévoir un montage la veille</w:t>
      </w:r>
    </w:p>
    <w:p w:rsidR="00000000" w:rsidDel="00000000" w:rsidRDefault="00000000" w14:paraId="0000000D" w:rsidP="00000000" w:rsidRPr="00000000">
      <w:pPr>
        <w:ind w:left="2832"/>
        <w:ind w:hanging="2832"/>
        <w:rPr>
          <w:color w:val="00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E" w:rsidP="00000000" w:rsidRPr="00000000">
      <w:pPr>
        <w:jc w:val="both"/>
        <w:rPr>
          <w:b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b/>
          <w:rFonts w:ascii="Arial" w:cs="Arial" w:eastAsia="Arial" w:hAnsi="Arial"/>
          <w:sz w:val="28"/>
          <w:szCs w:val="28"/>
        </w:rPr>
        <w:t>Jauge:</w:t>
      </w:r>
      <w:r w:rsidR="00000000" w:rsidDel="00000000" w:rsidRPr="00000000">
        <w:rPr>
          <w:rtl w:val="0"/>
          <w:color w:val="000000"/>
          <w:rFonts w:ascii="Arial" w:cs="Arial" w:eastAsia="Arial" w:hAnsi="Arial"/>
          <w:sz w:val="28"/>
          <w:szCs w:val="28"/>
        </w:rPr>
        <w:t xml:space="preserve"> </w:t>
      </w:r>
      <w:r w:rsidR="00000000" w:rsidDel="00000000" w:rsidRPr="00000000">
        <w:rPr>
          <w:rtl w:val="0"/>
          <w:b/>
          <w:color w:val="000000"/>
          <w:rFonts w:ascii="Arial" w:cs="Arial" w:eastAsia="Arial" w:hAnsi="Arial"/>
          <w:sz w:val="28"/>
          <w:szCs w:val="28"/>
        </w:rPr>
        <w:t>230</w:t>
      </w:r>
      <w:r w:rsidR="00000000" w:rsidDel="00000000" w:rsidRPr="00000000">
        <w:rPr>
          <w:rtl w:val="0"/>
          <w:color w:val="000000"/>
          <w:rFonts w:ascii="Arial" w:cs="Arial" w:eastAsia="Arial" w:hAnsi="Arial"/>
          <w:sz w:val="28"/>
          <w:szCs w:val="28"/>
        </w:rPr>
        <w:t xml:space="preserve"> </w:t>
      </w:r>
      <w:r w:rsidR="00000000" w:rsidDel="00000000" w:rsidRPr="00000000">
        <w:rPr>
          <w:rtl w:val="0"/>
          <w:b/>
          <w:color w:val="000000"/>
          <w:rFonts w:ascii="Arial" w:cs="Arial" w:eastAsia="Arial" w:hAnsi="Arial"/>
          <w:sz w:val="28"/>
          <w:szCs w:val="28"/>
        </w:rPr>
        <w:t>personnes</w:t>
      </w:r>
      <w:r w:rsidR="00000000" w:rsidDel="00000000" w:rsidRPr="00000000">
        <w:rPr>
          <w:rtl w:val="0"/>
          <w:color w:val="000000"/>
          <w:rFonts w:ascii="Arial" w:cs="Arial" w:eastAsia="Arial" w:hAnsi="Arial"/>
          <w:sz w:val="28"/>
          <w:szCs w:val="28"/>
        </w:rPr>
        <w:t>. La Cie met à disposition son gradin bifrontal 200 places + 30 coussins de méditation pour 1</w:t>
      </w:r>
      <w:r w:rsidR="00000000" w:rsidDel="00000000" w:rsidRPr="00000000">
        <w:rPr>
          <w:rtl w:val="0"/>
          <w:color w:val="000000"/>
          <w:rFonts w:ascii="Arial" w:cs="Arial" w:eastAsia="Arial" w:hAnsi="Arial"/>
          <w:sz w:val="28"/>
          <w:szCs w:val="28"/>
          <w:vertAlign w:val="superscript"/>
        </w:rPr>
        <w:t>er</w:t>
      </w:r>
      <w:r w:rsidR="00000000" w:rsidDel="00000000" w:rsidRPr="00000000">
        <w:rPr>
          <w:rtl w:val="0"/>
          <w:color w:val="000000"/>
          <w:rFonts w:ascii="Arial" w:cs="Arial" w:eastAsia="Arial" w:hAnsi="Arial"/>
          <w:sz w:val="28"/>
          <w:szCs w:val="28"/>
        </w:rPr>
        <w:t xml:space="preserve"> rangs</w:t>
      </w: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jc w:val="both"/>
        <w:rPr>
          <w:color w:val="00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0" w:rsidP="00000000" w:rsidRPr="00000000">
      <w:pPr>
        <w:jc w:val="both"/>
        <w:rPr>
          <w:color w:val="00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color w:val="000000"/>
          <w:rFonts w:ascii="Arial" w:cs="Arial" w:eastAsia="Arial" w:hAnsi="Arial"/>
          <w:sz w:val="28"/>
          <w:szCs w:val="28"/>
        </w:rPr>
        <w:t xml:space="preserve">Pour les besoins du spectacle, l’installation du public ne peut se faire que 5 minutes maxi avant l’heure de la représentation (effets spéciaux) </w:t>
      </w:r>
    </w:p>
    <w:p w:rsidR="00000000" w:rsidDel="00000000" w:rsidRDefault="00000000" w14:paraId="00000011" w:rsidP="00000000" w:rsidRPr="00000000">
      <w:pPr>
        <w:rPr>
          <w:rFonts w:ascii="Arial" w:cs="Arial" w:eastAsia="Arial" w:hAnsi="Arial"/>
          <w:sz w:val="20"/>
          <w:szCs w:val="2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rPr>
          <w:color w:val="C10000"/>
          <w:rFonts w:ascii="Arial" w:cs="Arial" w:eastAsia="Arial" w:hAnsi="Arial"/>
          <w:sz w:val="32"/>
          <w:szCs w:val="32"/>
        </w:rPr>
      </w:pPr>
      <w:r w:rsidR="00000000" w:rsidDel="00000000" w:rsidRPr="00000000">
        <w:rPr>
          <w:rtl w:val="0"/>
          <w:color w:val="C10000"/>
          <w:rFonts w:ascii="Arial" w:cs="Arial" w:eastAsia="Arial" w:hAnsi="Arial"/>
          <w:sz w:val="32"/>
          <w:szCs w:val="32"/>
        </w:rPr>
        <w:t xml:space="preserve">ESPACE </w:t>
      </w:r>
    </w:p>
    <w:p w:rsidR="00000000" w:rsidDel="00000000" w:rsidRDefault="00000000" w14:paraId="00000013" w:rsidP="00000000" w:rsidRPr="00000000">
      <w:pPr>
        <w:ind w:left="2832"/>
        <w:ind w:hanging="2832"/>
        <w:rPr>
          <w:color w:val="C1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color w:val="C10000"/>
          <w:rFonts w:ascii="Arial" w:cs="Arial" w:eastAsia="Arial" w:hAnsi="Arial"/>
          <w:sz w:val="28"/>
          <w:szCs w:val="28"/>
        </w:rPr>
        <w:t>Mise à disposition de l’espace le matin de la représentation.</w:t>
      </w:r>
    </w:p>
    <w:p>
      <w:pPr>
        <w:ind w:left="2832"/>
        <w:ind w:hanging="2832"/>
      </w:pPr>
    </w:p>
    <w:p>
      <w:pPr>
        <w:ind w:left="2832"/>
        <w:ind w:hanging="2832"/>
      </w:pPr>
    </w:p>
    <w:p>
      <w:pPr>
        <w:ind w:left="2832"/>
        <w:ind w:hanging="2832"/>
      </w:pPr>
    </w:p>
    <w:p>
      <w:pPr>
        <w:ind w:left="2832"/>
        <w:ind w:hanging="2832"/>
      </w:pPr>
      <w:r/>
    </w:p>
    <w:p w:rsidR="00000000" w:rsidDel="00000000" w:rsidRDefault="00000000" w14:paraId="00000016" w:rsidP="00000000" w:rsidRPr="00000000">
      <w:pPr>
        <w:ind w:left="2832"/>
        <w:ind w:hanging="2832"/>
        <w:rPr>
          <w:b/>
          <w:color w:val="C10000"/>
          <w:rFonts w:ascii="Arial" w:cs="Arial" w:eastAsia="Arial" w:hAnsi="Arial"/>
          <w:sz w:val="32"/>
          <w:szCs w:val="32"/>
        </w:rPr>
      </w:pPr>
      <w:r w:rsidR="00000000" w:rsidDel="00000000" w:rsidRPr="00000000">
        <w:rPr>
          <w:rtl w:val="0"/>
          <w:b/>
          <w:color w:val="C10000"/>
          <w:rFonts w:ascii="Arial" w:cs="Arial" w:eastAsia="Arial" w:hAnsi="Arial"/>
          <w:sz w:val="32"/>
          <w:szCs w:val="32"/>
        </w:rPr>
        <w:t xml:space="preserve">- VERSION JOUR - </w:t>
      </w:r>
    </w:p>
    <w:p w:rsidR="00000000" w:rsidDel="00000000" w:rsidRDefault="00000000" w14:paraId="00000017" w:rsidP="00000000" w:rsidRPr="00000000">
      <w:pPr>
        <w:ind w:left="2832"/>
        <w:ind w:hanging="2832"/>
        <w:rPr>
          <w:color w:val="C1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8" w:rsidP="00000000" w:rsidRPr="00000000">
      <w:pPr>
        <w:jc w:val="both"/>
        <w:rPr>
          <w:color w:val="C1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u w:val="single"/>
          <w:color w:val="C10000"/>
          <w:rFonts w:ascii="Arial" w:cs="Arial" w:eastAsia="Arial" w:hAnsi="Arial"/>
          <w:sz w:val="28"/>
          <w:szCs w:val="28"/>
        </w:rPr>
        <w:t>Temps de montage</w:t>
      </w:r>
      <w:r w:rsidR="00000000" w:rsidDel="00000000" w:rsidRPr="00000000">
        <w:rPr>
          <w:rtl w:val="0"/>
          <w:color w:val="C10000"/>
          <w:rFonts w:ascii="Arial" w:cs="Arial" w:eastAsia="Arial" w:hAnsi="Arial"/>
          <w:sz w:val="28"/>
          <w:szCs w:val="28"/>
        </w:rPr>
        <w:t xml:space="preserve"> : </w:t>
      </w:r>
      <w:r w:rsidR="00000000" w:rsidDel="00000000" w:rsidRPr="00000000">
        <w:rPr>
          <w:rtl w:val="0"/>
          <w:color w:val="5F497A"/>
          <w:rFonts w:ascii="Arial" w:cs="Arial" w:eastAsia="Arial" w:hAnsi="Arial"/>
          <w:sz w:val="28"/>
          <w:szCs w:val="28"/>
        </w:rPr>
        <w:t>4 heures minimum en extérieur jour.</w:t>
      </w: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>
        <w:jc w:val="both"/>
        <w:rPr>
          <w:u w:val="single"/>
          <w:color w:val="C1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jc w:val="both"/>
        <w:rPr>
          <w:color w:val="5F497A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u w:val="single"/>
          <w:color w:val="C10000"/>
          <w:rFonts w:ascii="Arial" w:cs="Arial" w:eastAsia="Arial" w:hAnsi="Arial"/>
          <w:sz w:val="28"/>
          <w:szCs w:val="28"/>
        </w:rPr>
        <w:t>Temps de démontage</w:t>
      </w:r>
      <w:r w:rsidR="00000000" w:rsidDel="00000000" w:rsidRPr="00000000">
        <w:rPr>
          <w:rtl w:val="0"/>
          <w:color w:val="C10000"/>
          <w:rFonts w:ascii="Arial" w:cs="Arial" w:eastAsia="Arial" w:hAnsi="Arial"/>
        </w:rPr>
        <w:t xml:space="preserve"> : </w:t>
      </w:r>
      <w:r w:rsidR="00000000" w:rsidDel="00000000" w:rsidRPr="00000000">
        <w:rPr>
          <w:rtl w:val="0"/>
          <w:color w:val="5F497A"/>
          <w:rFonts w:ascii="Arial" w:cs="Arial" w:eastAsia="Arial" w:hAnsi="Arial"/>
          <w:sz w:val="28"/>
          <w:szCs w:val="28"/>
        </w:rPr>
        <w:t>2 heures</w:t>
      </w:r>
    </w:p>
    <w:p>
      <w:pPr>
        <w:jc w:val="both"/>
      </w:pPr>
      <w:r>
        <w:rPr>
          <w:color w:val="5F497A"/>
          <w:rFonts w:ascii="Arial"/>
          <w:sz w:val="28"/>
        </w:rPr>
      </w:r>
    </w:p>
    <w:p>
      <w:pPr>
        <w:jc w:val="both"/>
      </w:pPr>
      <w:r>
        <w:rPr>
          <w:color w:val="5F497A"/>
          <w:rFonts w:ascii="Arial"/>
          <w:sz w:val="28"/>
        </w:rPr>
      </w:r>
    </w:p>
    <w:p>
      <w:pPr>
        <w:jc w:val="both"/>
        <w:rPr>
          <w:b/>
        </w:rPr>
      </w:pPr>
      <w:r>
        <w:rPr>
          <w:b/>
          <w:rFonts w:ascii="Arial"/>
        </w:rPr>
        <w:t>Espace d'implantation (gradin compris) : diamètre 14 m</w:t>
      </w:r>
    </w:p>
    <w:p>
      <w:pPr>
        <w:jc w:val="both"/>
        <w:rPr>
          <w:b/>
          <w:rFonts w:ascii="Arial"/>
        </w:rPr>
      </w:pPr>
      <w:r>
        <w:rPr>
          <w:b/>
          <w:rFonts w:ascii="Arial"/>
        </w:rPr>
        <w:t xml:space="preserve">Espace scénique central : diamètre 07 m. </w:t>
      </w:r>
    </w:p>
    <w:p>
      <w:pPr>
        <w:jc w:val="both"/>
      </w:pPr>
      <w:r>
        <w:rPr>
          <w:b w:val="0"/>
          <w:color w:val="000000"/>
          <w:rFonts w:ascii="Arial"/>
        </w:rPr>
        <w:t>L'</w:t>
      </w:r>
      <w:r>
        <w:rPr>
          <w:color w:val="000000"/>
          <w:rFonts w:ascii="Arial"/>
        </w:rPr>
        <w:t xml:space="preserve">espace nécessaire au sol </w:t>
      </w:r>
      <w:r>
        <w:rPr>
          <w:rFonts w:ascii="Arial"/>
        </w:rPr>
        <w:t>augmente au levage du portique</w:t>
      </w:r>
      <w:r>
        <w:rPr>
          <w:color w:val="000000"/>
          <w:rFonts w:ascii="Arial"/>
        </w:rPr>
        <w:t>, nous contacter</w:t>
      </w:r>
    </w:p>
    <w:p>
      <w:pPr>
        <w:jc w:val="both"/>
      </w:pPr>
      <w:r>
        <w:rPr>
          <w:b/>
          <w:color w:val="000000"/>
          <w:rFonts w:ascii="Arial"/>
        </w:rPr>
      </w:r>
    </w:p>
    <w:p>
      <w:pPr>
        <w:jc w:val="both"/>
      </w:pPr>
      <w:r>
        <w:rPr>
          <w:b/>
          <w:color w:val="000000"/>
          <w:rFonts w:ascii="Arial"/>
        </w:rPr>
        <w:t>2 points d’ancrage au sol pour fil souple</w:t>
      </w:r>
      <w:r>
        <w:rPr>
          <w:color w:val="000000"/>
          <w:rFonts w:ascii="Arial"/>
        </w:rPr>
        <w:t>. </w:t>
      </w:r>
      <w:r>
        <w:rPr>
          <w:color w:val="000000"/>
          <w:rFonts w:ascii="Arial"/>
        </w:rPr>
        <w:t>Distants de 10 à 12m /  800kg par       points (pinces, arbres, ancrages</w:t>
      </w:r>
      <w:r>
        <w:rPr>
          <w:rFonts w:ascii="Arial"/>
        </w:rPr>
        <w:t xml:space="preserve"> </w:t>
      </w:r>
      <w:r>
        <w:rPr>
          <w:color w:val="000000"/>
          <w:rFonts w:ascii="Arial"/>
        </w:rPr>
        <w:t>chimique</w:t>
      </w:r>
      <w:r>
        <w:rPr>
          <w:rFonts w:ascii="Arial"/>
        </w:rPr>
        <w:t>, mobilier urbain</w:t>
      </w:r>
      <w:r>
        <w:rPr>
          <w:color w:val="000000"/>
          <w:rFonts w:ascii="Arial"/>
        </w:rPr>
        <w:t>)</w:t>
      </w:r>
    </w:p>
    <w:p>
      <w:pPr>
        <w:jc w:val="both"/>
      </w:pPr>
      <w:r>
        <w:rPr>
          <w:color w:val="000000"/>
          <w:rFonts w:ascii="Arial"/>
        </w:rPr>
      </w:r>
    </w:p>
    <w:p>
      <w:pPr>
        <w:jc w:val="both"/>
        <w:rPr>
          <w:b/>
          <w:rFonts w:ascii="Arial"/>
        </w:rPr>
      </w:pPr>
      <w:r>
        <w:rPr>
          <w:b/>
          <w:rFonts w:ascii="Arial"/>
        </w:rPr>
        <w:t xml:space="preserve">Hauteur portique Bamboo 8,5 m . </w:t>
      </w:r>
      <w:r>
        <w:rPr>
          <w:b w:val="0"/>
          <w:rFonts w:ascii="Arial"/>
        </w:rPr>
        <w:t>P</w:t>
      </w:r>
      <w:r>
        <w:rPr>
          <w:rFonts w:ascii="Arial"/>
        </w:rPr>
        <w:t xml:space="preserve">ossibilité de faire sans portique. Dans ce cas : besoin d'une accroche entre </w:t>
      </w:r>
      <w:r>
        <w:rPr>
          <w:color w:val="000000"/>
          <w:rFonts w:ascii="Arial"/>
        </w:rPr>
        <w:t>5,5m minimum et 7m de haut, résistance 1T . (arbre, poutre, ferme…). </w:t>
      </w:r>
    </w:p>
    <w:p>
      <w:pPr>
        <w:jc w:val="both"/>
      </w:pPr>
      <w:r>
        <w:rPr>
          <w:b/>
          <w:color w:val="000000"/>
          <w:rFonts w:ascii="Arial"/>
        </w:rPr>
      </w:r>
    </w:p>
    <w:p>
      <w:pPr>
        <w:jc w:val="both"/>
      </w:pPr>
      <w:r>
        <w:rPr>
          <w:b/>
          <w:color w:val="000000"/>
          <w:rFonts w:ascii="Arial"/>
        </w:rPr>
        <w:t xml:space="preserve">Gradin 200 places bi-frontal circulaire type « PALC » mis à disposition par la Cie </w:t>
      </w:r>
      <w:r>
        <w:rPr>
          <w:b w:val="0"/>
          <w:color w:val="000000"/>
          <w:rFonts w:ascii="Arial"/>
        </w:rPr>
        <w:t xml:space="preserve">( bois 3 rangs moins d’un mètre de haut ) </w:t>
      </w:r>
      <w:r>
        <w:rPr>
          <w:color w:val="000000"/>
          <w:rFonts w:ascii="Arial"/>
        </w:rPr>
        <w:t>au même niveau que la scène ( cf  photo). </w:t>
      </w:r>
    </w:p>
    <w:p>
      <w:pPr>
        <w:jc w:val="both"/>
      </w:pPr>
      <w:r>
        <w:rPr>
          <w:b/>
          <w:color w:val="000000"/>
          <w:rFonts w:ascii="Arial"/>
        </w:rPr>
      </w:r>
    </w:p>
    <w:p>
      <w:pPr>
        <w:jc w:val="both"/>
      </w:pPr>
      <w:r>
        <w:rPr>
          <w:b/>
          <w:color w:val="000000"/>
          <w:rFonts w:ascii="Arial"/>
        </w:rPr>
        <w:t>Un point d’eau courante</w:t>
      </w:r>
      <w:r>
        <w:rPr>
          <w:color w:val="000000"/>
          <w:rFonts w:ascii="Arial"/>
        </w:rPr>
        <w:t xml:space="preserve"> à proximité pour la mise des accessoires.</w:t>
      </w:r>
    </w:p>
    <w:p>
      <w:pPr>
        <w:jc w:val="both"/>
      </w:pPr>
      <w:r>
        <w:rPr>
          <w:b/>
          <w:color w:val="000000"/>
          <w:rFonts w:ascii="Arial"/>
        </w:rPr>
      </w:r>
    </w:p>
    <w:p>
      <w:pPr>
        <w:jc w:val="both"/>
      </w:pPr>
      <w:r>
        <w:rPr>
          <w:b/>
          <w:color w:val="000000"/>
          <w:rFonts w:ascii="Arial"/>
        </w:rPr>
        <w:t>Une alimentation électrique 16A</w:t>
      </w:r>
      <w:r>
        <w:rPr>
          <w:color w:val="000000"/>
          <w:rFonts w:ascii="Arial"/>
        </w:rPr>
        <w:t xml:space="preserve"> sur l’espace scénique</w:t>
      </w:r>
    </w:p>
    <w:p>
      <w:pPr>
        <w:jc w:val="both"/>
      </w:pPr>
      <w:r/>
    </w:p>
    <w:p>
      <w:pPr>
        <w:jc w:val="both"/>
        <w:rPr>
          <w:b/>
          <w:rFonts w:ascii="Arial"/>
        </w:rPr>
      </w:pPr>
      <w:r>
        <w:rPr>
          <w:b/>
          <w:rFonts w:ascii="Arial"/>
        </w:rPr>
        <w:t xml:space="preserve">Loge à proximité </w:t>
      </w:r>
    </w:p>
    <w:p>
      <w:pPr>
        <w:jc w:val="both"/>
        <w:rPr>
          <w:b/>
          <w:rFonts w:ascii="Arial"/>
        </w:rPr>
      </w:pPr>
      <w:r>
        <w:rPr>
          <w:b/>
          <w:rFonts w:ascii="Arial"/>
        </w:rPr>
      </w:r>
    </w:p>
    <w:p>
      <w:pPr>
        <w:jc w:val="both"/>
      </w:pPr>
      <w:r>
        <w:rPr>
          <w:b/>
          <w:rFonts w:ascii="Arial"/>
        </w:rPr>
        <w:t>Protente pour abriter régie son</w:t>
      </w:r>
      <w:r>
        <w:t>.</w:t>
      </w:r>
    </w:p>
    <w:p w:rsidR="00000000" w:rsidDel="00000000" w:rsidRDefault="00000000" w14:paraId="0000002B" w:rsidP="00000000" w:rsidRPr="00000000">
      <w:pPr>
        <w:jc w:val="both"/>
        <w:rPr>
          <w:b/>
          <w:color w:val="000000"/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C" w:rsidP="00000000" w:rsidRPr="00000000">
      <w:pPr>
        <w:jc w:val="both"/>
        <w:rPr>
          <w:color w:val="000000"/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D" w:rsidP="00000000" w:rsidRPr="00000000">
      <w:pPr>
        <w:ind w:left="2832"/>
        <w:ind w:hanging="2832"/>
        <w:rPr>
          <w:b/>
          <w:color w:val="C10000"/>
          <w:rFonts w:ascii="Arial" w:cs="Arial" w:eastAsia="Arial" w:hAnsi="Arial"/>
          <w:sz w:val="32"/>
          <w:szCs w:val="32"/>
        </w:rPr>
      </w:pPr>
      <w:r w:rsidR="00000000" w:rsidDel="00000000" w:rsidRPr="00000000">
        <w:rPr>
          <w:rtl w:val="0"/>
          <w:b/>
          <w:color w:val="C10000"/>
          <w:rFonts w:ascii="Arial" w:cs="Arial" w:eastAsia="Arial" w:hAnsi="Arial"/>
          <w:sz w:val="32"/>
          <w:szCs w:val="32"/>
        </w:rPr>
        <w:t xml:space="preserve">- VERSION NUIT - </w:t>
      </w:r>
    </w:p>
    <w:p w:rsidR="00000000" w:rsidDel="00000000" w:rsidRDefault="00000000" w14:paraId="0000002E" w:rsidP="00000000" w:rsidRPr="00000000">
      <w:pPr>
        <w:ind w:left="2832"/>
        <w:ind w:hanging="2832"/>
        <w:rPr>
          <w:b/>
          <w:color w:val="C10000"/>
          <w:rFonts w:ascii="Arial" w:cs="Arial" w:eastAsia="Arial" w:hAnsi="Arial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F" w:rsidP="00000000" w:rsidRPr="00000000">
      <w:pPr>
        <w:ind w:left="2832"/>
        <w:ind w:hanging="2832"/>
        <w:rPr>
          <w:b/>
          <w:color w:val="C10000"/>
          <w:rFonts w:ascii="Arial" w:cs="Arial" w:eastAsia="Arial" w:hAnsi="Arial"/>
          <w:sz w:val="32"/>
          <w:szCs w:val="32"/>
        </w:rPr>
      </w:pPr>
      <w:r w:rsidR="00000000" w:rsidDel="00000000" w:rsidRPr="00000000">
        <w:rPr>
          <w:rtl w:val="0"/>
          <w:b/>
          <w:color w:val="C10000"/>
          <w:rFonts w:ascii="Arial" w:cs="Arial" w:eastAsia="Arial" w:hAnsi="Arial"/>
          <w:sz w:val="32"/>
          <w:szCs w:val="32"/>
        </w:rPr>
        <w:t>intérieur ou représentation en nocturne</w:t>
      </w:r>
    </w:p>
    <w:p w:rsidR="00000000" w:rsidDel="00000000" w:rsidRDefault="00000000" w14:paraId="00000030" w:rsidP="00000000" w:rsidRPr="00000000">
      <w:pPr>
        <w:rPr>
          <w:b/>
          <w:color w:val="C10000"/>
          <w:rFonts w:ascii="Arial" w:cs="Arial" w:eastAsia="Arial" w:hAnsi="Arial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1" w:rsidP="00000000" w:rsidRPr="00000000">
      <w:pPr>
        <w:jc w:val="both"/>
        <w:rPr>
          <w:color w:val="C1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u w:val="single"/>
          <w:color w:val="C10000"/>
          <w:rFonts w:ascii="Arial" w:cs="Arial" w:eastAsia="Arial" w:hAnsi="Arial"/>
          <w:sz w:val="28"/>
          <w:szCs w:val="28"/>
        </w:rPr>
        <w:t>Temps de montage</w:t>
      </w:r>
      <w:r w:rsidR="00000000" w:rsidDel="00000000" w:rsidRPr="00000000">
        <w:rPr>
          <w:rtl w:val="0"/>
          <w:color w:val="C10000"/>
          <w:rFonts w:ascii="Arial" w:cs="Arial" w:eastAsia="Arial" w:hAnsi="Arial"/>
          <w:sz w:val="28"/>
          <w:szCs w:val="28"/>
        </w:rPr>
        <w:t xml:space="preserve"> : </w:t>
      </w:r>
      <w:r w:rsidR="00000000" w:rsidDel="00000000" w:rsidRPr="00000000">
        <w:rPr>
          <w:rtl w:val="0"/>
          <w:color w:val="5F497A"/>
          <w:rFonts w:ascii="Arial" w:cs="Arial" w:eastAsia="Arial" w:hAnsi="Arial"/>
          <w:sz w:val="28"/>
          <w:szCs w:val="28"/>
        </w:rPr>
        <w:t xml:space="preserve">2 services avec prémontage lumières la veille </w:t>
      </w:r>
      <w:r w:rsidR="00000000" w:rsidDel="00000000" w:rsidRPr="00000000">
        <w:rPr>
          <w:rtl w:val="0"/>
        </w:rPr>
      </w:r>
    </w:p>
    <w:p w:rsidR="00000000" w:rsidDel="00000000" w:rsidRDefault="00000000" w14:paraId="00000032" w:rsidP="00000000" w:rsidRPr="00000000">
      <w:pPr>
        <w:jc w:val="both"/>
        <w:rPr>
          <w:color w:val="5F497A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3" w:rsidP="00000000" w:rsidRPr="00000000">
      <w:pPr>
        <w:jc w:val="both"/>
        <w:rPr>
          <w:color w:val="5F497A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u w:val="single"/>
          <w:color w:val="C10000"/>
          <w:rFonts w:ascii="Arial" w:cs="Arial" w:eastAsia="Arial" w:hAnsi="Arial"/>
          <w:sz w:val="28"/>
          <w:szCs w:val="28"/>
        </w:rPr>
        <w:t>Temps de démontage</w:t>
      </w:r>
      <w:r w:rsidR="00000000" w:rsidDel="00000000" w:rsidRPr="00000000">
        <w:rPr>
          <w:rtl w:val="0"/>
          <w:color w:val="C10000"/>
          <w:rFonts w:ascii="Arial" w:cs="Arial" w:eastAsia="Arial" w:hAnsi="Arial"/>
        </w:rPr>
        <w:t xml:space="preserve"> : </w:t>
      </w:r>
      <w:r w:rsidR="00000000" w:rsidDel="00000000" w:rsidRPr="00000000">
        <w:rPr>
          <w:rtl w:val="0"/>
          <w:color w:val="5F497A"/>
          <w:rFonts w:ascii="Arial" w:cs="Arial" w:eastAsia="Arial" w:hAnsi="Arial"/>
          <w:sz w:val="28"/>
          <w:szCs w:val="28"/>
        </w:rPr>
        <w:t>2 heures</w:t>
      </w:r>
    </w:p>
    <w:p w:rsidR="00000000" w:rsidDel="00000000" w:rsidRDefault="00000000" w14:paraId="00000034" w:rsidP="00000000" w:rsidRPr="00000000">
      <w:pPr>
        <w:jc w:val="both"/>
        <w:rPr>
          <w:color w:val="5F497A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5" w:rsidP="00000000" w:rsidRPr="00000000">
      <w:pPr>
        <w:rPr>
          <w:color w:val="C10000"/>
          <w:rFonts w:ascii="Arial" w:cs="Arial" w:eastAsia="Arial" w:hAnsi="Arial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6" w:rsidP="00000000" w:rsidRPr="00000000">
      <w:pPr>
        <w:rPr>
          <w:color w:val="C10000"/>
          <w:rFonts w:ascii="Arial" w:cs="Arial" w:eastAsia="Arial" w:hAnsi="Arial"/>
          <w:sz w:val="32"/>
          <w:szCs w:val="32"/>
        </w:rPr>
      </w:pPr>
      <w:r w:rsidR="00000000" w:rsidDel="00000000" w:rsidRPr="00000000">
        <w:rPr>
          <w:rtl w:val="0"/>
          <w:color w:val="C10000"/>
          <w:rFonts w:ascii="Arial" w:cs="Arial" w:eastAsia="Arial" w:hAnsi="Arial"/>
          <w:sz w:val="32"/>
          <w:szCs w:val="32"/>
        </w:rPr>
        <w:t xml:space="preserve">LUMIÈRES </w:t>
      </w:r>
    </w:p>
    <w:p w:rsidR="00000000" w:rsidDel="00000000" w:rsidRDefault="00000000" w14:paraId="00000037" w:rsidP="00000000" w:rsidRPr="00000000">
      <w:pPr>
        <w:rPr>
          <w:color w:val="C10000"/>
          <w:rFonts w:ascii="Arial" w:cs="Arial" w:eastAsia="Arial" w:hAnsi="Arial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both"/>
        <w:ind w:left="720"/>
        <w:ind w:right="0"/>
        <w:ind w:hanging="360"/>
        <w:spacing w:before="0" w:after="0" w:line="240" w:lineRule="auto"/>
        <w:rPr>
          <w:b w:val="0"/>
          <w:i w:val="0"/>
          <w:u w:val="none"/>
          <w:strike w:val="0"/>
          <w:color w:val="000000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 xml:space="preserve">CF PLAN FEU </w:t>
      </w:r>
    </w:p>
    <w:p w:rsidR="00000000" w:rsidDel="00000000" w:rsidRDefault="00000000" w14:paraId="0000003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both"/>
        <w:ind w:left="720"/>
        <w:ind w:right="0"/>
        <w:ind w:hanging="360"/>
        <w:spacing w:before="0" w:after="0" w:line="240" w:lineRule="auto"/>
        <w:rPr>
          <w:b w:val="0"/>
          <w:i w:val="0"/>
          <w:u w:val="none"/>
          <w:strike w:val="0"/>
          <w:color w:val="000000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Un technicien lumière sur toute la durée de l’implantation et de la représentation.</w:t>
      </w:r>
    </w:p>
    <w:p w:rsidR="00000000" w:rsidDel="00000000" w:rsidRDefault="00000000" w14:paraId="0000003A" w:rsidP="00000000" w:rsidRPr="00000000">
      <w:pPr>
        <w:jc w:val="both"/>
        <w:rPr>
          <w:color w:val="000000"/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B" w:rsidP="00000000" w:rsidRPr="00000000">
      <w:pPr>
        <w:jc w:val="both"/>
        <w:rPr>
          <w:color w:val="C10000"/>
          <w:rFonts w:ascii="Arial" w:cs="Arial" w:eastAsia="Arial" w:hAnsi="Arial"/>
          <w:sz w:val="32"/>
          <w:szCs w:val="32"/>
        </w:rPr>
      </w:pPr>
      <w:r w:rsidR="00000000" w:rsidDel="00000000" w:rsidRPr="00000000">
        <w:rPr>
          <w:rtl w:val="0"/>
          <w:color w:val="C10000"/>
          <w:rFonts w:ascii="Arial" w:cs="Arial" w:eastAsia="Arial" w:hAnsi="Arial"/>
          <w:sz w:val="32"/>
          <w:szCs w:val="32"/>
        </w:rPr>
        <w:t>SON</w:t>
      </w:r>
    </w:p>
    <w:p w:rsidR="00000000" w:rsidDel="00000000" w:rsidRDefault="00000000" w14:paraId="0000003C" w:rsidP="00000000" w:rsidRPr="00000000">
      <w:pPr>
        <w:jc w:val="both"/>
        <w:rPr>
          <w:color w:val="000000"/>
          <w:rFonts w:ascii="Arial" w:cs="Arial" w:eastAsia="Arial" w:hAnsi="Arial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both"/>
        <w:ind w:left="720"/>
        <w:ind w:right="0"/>
        <w:ind w:hanging="360"/>
        <w:spacing w:before="0" w:after="0" w:line="240" w:lineRule="auto"/>
        <w:rPr>
          <w:b w:val="0"/>
          <w:i w:val="0"/>
          <w:u w:val="none"/>
          <w:strike w:val="0"/>
          <w:color w:val="000000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 xml:space="preserve">Un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 xml:space="preserve">système son complet :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4 enceintes + mixette + câble mini jack pour mp3</w:t>
      </w:r>
    </w:p>
    <w:p w:rsidR="00000000" w:rsidDel="00000000" w:rsidRDefault="00000000" w14:paraId="0000003E" w:rsidP="00000000" w:rsidRPr="00000000">
      <w:pPr>
        <w:jc w:val="both"/>
        <w:rPr>
          <w:color w:val="5F497A"/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R="00000000" w:rsidDel="00000000" w:rsidRPr="00000000">
        <w:rPr>
          <w:rtl w:val="0"/>
        </w:rPr>
      </w:r>
    </w:p>
    <w:p w:rsidR="00000000" w:rsidDel="00000000" w:rsidRDefault="00000000" w14:paraId="0000003F" w:rsidP="00000000" w:rsidRPr="00000000">
      <w:pPr>
        <w:jc w:val="both"/>
        <w:rPr>
          <w:color w:val="C1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0" w:rsidP="00000000" w:rsidRPr="00000000">
      <w:pPr>
        <w:jc w:val="both"/>
        <w:rPr>
          <w:color w:val="C1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1" w:rsidP="00000000" w:rsidRPr="00000000">
      <w:pPr>
        <w:jc w:val="both"/>
        <w:rPr>
          <w:color w:val="C1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2" w:rsidP="00000000" w:rsidRPr="00000000">
      <w:pPr>
        <w:jc w:val="both"/>
        <w:rPr>
          <w:rFonts w:ascii="Arial" w:cs="Arial" w:eastAsia="Arial" w:hAnsi="Arial"/>
          <w:sz w:val="28"/>
          <w:szCs w:val="28"/>
          <w:shd w:fill="D9D9D9" w:val="clear"/>
        </w:rPr>
      </w:pPr>
      <w:r w:rsidR="00000000" w:rsidDel="00000000" w:rsidRPr="00000000">
        <w:rPr>
          <w:rtl w:val="0"/>
          <w:rFonts w:ascii="Arial" w:cs="Arial" w:eastAsia="Arial" w:hAnsi="Arial"/>
          <w:sz w:val="28"/>
          <w:szCs w:val="28"/>
          <w:shd w:fill="D9D9D9" w:val="clear"/>
        </w:rPr>
        <w:t xml:space="preserve">Besoin de </w:t>
      </w:r>
      <w:r w:rsidR="00000000" w:rsidDel="00000000" w:rsidRPr="00000000">
        <w:rPr>
          <w:rtl w:val="0"/>
          <w:u w:val="single"/>
          <w:rFonts w:ascii="Arial" w:cs="Arial" w:eastAsia="Arial" w:hAnsi="Arial"/>
          <w:sz w:val="28"/>
          <w:szCs w:val="28"/>
          <w:shd w:fill="D9D9D9" w:val="clear"/>
        </w:rPr>
        <w:t>deux personnes minimum</w:t>
      </w:r>
      <w:r w:rsidR="00000000" w:rsidDel="00000000" w:rsidRPr="00000000">
        <w:rPr>
          <w:rtl w:val="0"/>
          <w:rFonts w:ascii="Arial" w:cs="Arial" w:eastAsia="Arial" w:hAnsi="Arial"/>
          <w:sz w:val="28"/>
          <w:szCs w:val="28"/>
          <w:shd w:fill="D9D9D9" w:val="clear"/>
        </w:rPr>
        <w:t xml:space="preserve"> en bonne condition physique pour nous aider sur les 4h de montage scéno:  levage portique - montage gradin - montage système son - accroche fil - montage protente.</w:t>
      </w:r>
      <w:r w:rsidR="00000000" w:rsidDel="00000000" w:rsidRPr="00000000">
        <w:rPr>
          <w:rtl w:val="0"/>
        </w:rPr>
      </w:r>
    </w:p>
    <w:p w:rsidR="00000000" w:rsidDel="00000000" w:rsidRDefault="00000000" w14:paraId="00000043" w:rsidP="00000000" w:rsidRPr="00000000">
      <w:pPr>
        <w:jc w:val="both"/>
        <w:rPr>
          <w:color w:val="C1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4" w:rsidP="00000000" w:rsidRPr="00000000">
      <w:pPr>
        <w:jc w:val="both"/>
        <w:rPr>
          <w:color w:val="C1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5" w:rsidP="00000000" w:rsidRPr="00000000">
      <w:pPr>
        <w:jc w:val="both"/>
        <w:rPr>
          <w:color w:val="5F497A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6" w:rsidP="00000000" w:rsidRPr="00000000">
      <w:pPr>
        <w:jc w:val="both"/>
        <w:rPr>
          <w:color w:val="5F497A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7" w:rsidP="00000000" w:rsidRPr="00000000">
      <w:pPr>
        <w:jc w:val="both"/>
        <w:rPr>
          <w:color w:val="5F497A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8" w:rsidP="00000000" w:rsidRPr="00000000">
      <w:pPr>
        <w:jc w:val="center"/>
        <w:rPr>
          <w:color w:val="000000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  <w:color w:val="000000"/>
          <w:rFonts w:ascii="Arial" w:cs="Arial" w:eastAsia="Arial" w:hAnsi="Arial"/>
          <w:sz w:val="28"/>
          <w:szCs w:val="28"/>
        </w:rPr>
        <w:t>-Merci de rentrer en contact avec le régisseur pour confirmer chaque point-</w:t>
      </w:r>
    </w:p>
    <w:p w:rsidR="00000000" w:rsidDel="00000000" w:rsidRDefault="00000000" w14:paraId="00000049" w:rsidP="00000000" w:rsidRPr="00000000">
      <w:pPr>
        <w:jc w:val="both"/>
        <w:ind w:left="2832"/>
        <w:rPr>
          <w:color w:val="1A1718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A" w:rsidP="00000000" w:rsidRPr="00000000">
      <w:pPr>
        <w:jc w:val="both"/>
        <w:ind w:left="2832"/>
        <w:rPr>
          <w:color w:val="1A1718"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B" w:rsidP="00000000" w:rsidRPr="00000000">
      <w:pPr>
        <w:jc w:val="left"/>
        <w:rPr>
          <w:rFonts w:ascii="Times" w:cs="Times" w:eastAsia="Times" w:hAnsi="Times"/>
          <w:sz w:val="20"/>
          <w:szCs w:val="20"/>
        </w:rPr>
      </w:pPr>
      <w:r w:rsidR="00000000" w:rsidDel="00000000" w:rsidRPr="00000000">
        <w:rPr>
          <w:rtl w:val="0"/>
        </w:rPr>
      </w:r>
    </w:p>
    <w:sectPr>
      <w:pgNumType w:start="1"/>
      <w:pgSz w:w="11900" w:h="16840"/>
      <w:pgMar w:left="1417" w:right="1417" w:top="1417" w:bottom="1417" w:header="708" w:footer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mbria"/>
  <w:font w:name="Georgia"/>
  <w:font w:name="Arial"/>
  <w:font w:name="Courier New"/>
  <w:font w:name="Times"/>
  <w:font w:name="Noto Sans Symbols"/>
  <w:font w:name="Calibri"/>
  <w:font w:name="Symbol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  <w:sz w:val="20"/>
        <w:szCs w:val="20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160"/>
        <w:ind w:hanging="360"/>
      </w:pPr>
      <w:lvlJc w:val="left"/>
    </w:lvl>
    <w:lvl w:ilvl="3">
      <w:numFmt w:val="bullet"/>
      <w:lvlText w:val="▪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2880"/>
        <w:ind w:hanging="360"/>
      </w:pPr>
      <w:lvlJc w:val="left"/>
    </w:lvl>
    <w:lvl w:ilvl="4">
      <w:numFmt w:val="bullet"/>
      <w:lvlText w:val="▪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4320"/>
        <w:ind w:hanging="360"/>
      </w:pPr>
      <w:lvlJc w:val="left"/>
    </w:lvl>
    <w:lvl w:ilvl="6">
      <w:numFmt w:val="bullet"/>
      <w:lvlText w:val="▪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040"/>
        <w:ind w:hanging="360"/>
      </w:pPr>
      <w:lvlJc w:val="left"/>
    </w:lvl>
    <w:lvl w:ilvl="7">
      <w:numFmt w:val="bullet"/>
      <w:lvlText w:val="▪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6480"/>
        <w:ind w:hanging="360"/>
      </w:pPr>
      <w:lvlJc w:val="left"/>
    </w:lvl>
  </w:abstractNum>
  <w:abstractNum w:abstractNumId="2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ie.inherence@gmail.com" TargetMode="External"/><Relationship Id="rId7" Type="http://schemas.openxmlformats.org/officeDocument/2006/relationships/hyperlink" Target="mailto:pellegrini.jean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